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3748F" w14:textId="73AD7F48" w:rsidR="00BA4EB9" w:rsidRPr="00F43CCC" w:rsidRDefault="00BA4EB9" w:rsidP="00BA4EB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 w:rsidRPr="00F43CCC">
        <w:rPr>
          <w:b/>
          <w:bCs/>
          <w:noProof/>
          <w:sz w:val="24"/>
          <w:lang w:val="en-US" w:eastAsia="zh-CN"/>
        </w:rPr>
        <w:t xml:space="preserve">3GPP TSG-RAN WG4 Meeting # </w:t>
      </w:r>
      <w:r w:rsidR="009A463E" w:rsidRPr="00F43CCC">
        <w:rPr>
          <w:b/>
          <w:bCs/>
          <w:noProof/>
          <w:sz w:val="24"/>
          <w:lang w:val="en-US" w:eastAsia="zh-CN"/>
        </w:rPr>
        <w:t>1</w:t>
      </w:r>
      <w:r w:rsidR="00625FC5">
        <w:rPr>
          <w:b/>
          <w:bCs/>
          <w:noProof/>
          <w:sz w:val="24"/>
          <w:lang w:val="en-US" w:eastAsia="zh-CN"/>
        </w:rPr>
        <w:t>10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</w:t>
      </w:r>
      <w:r w:rsidR="00D30E0F" w:rsidRPr="00D30E0F">
        <w:rPr>
          <w:b/>
          <w:bCs/>
          <w:noProof/>
          <w:sz w:val="24"/>
          <w:lang w:val="en-US" w:eastAsia="zh-CN"/>
        </w:rPr>
        <w:t>2400052</w:t>
      </w:r>
    </w:p>
    <w:p w14:paraId="1690C89B" w14:textId="77777777" w:rsidR="00625FC5" w:rsidRPr="009D45B5" w:rsidRDefault="00625FC5" w:rsidP="00625FC5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b w:val="0"/>
          <w:color w:val="FF0000"/>
          <w:sz w:val="24"/>
        </w:rPr>
      </w:pPr>
      <w:r w:rsidRPr="006D409C">
        <w:rPr>
          <w:rFonts w:eastAsia="宋体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4EB9" w:rsidRPr="00702E34" w14:paraId="61654162" w14:textId="77777777" w:rsidTr="00C2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641C1" w14:textId="77777777" w:rsidR="00BA4EB9" w:rsidRPr="00702E34" w:rsidRDefault="00BA4EB9" w:rsidP="00C27F78">
            <w:pPr>
              <w:tabs>
                <w:tab w:val="left" w:pos="288"/>
                <w:tab w:val="right" w:pos="9557"/>
              </w:tabs>
              <w:spacing w:after="0"/>
              <w:rPr>
                <w:rFonts w:ascii="Arial" w:eastAsia="宋体" w:hAnsi="Arial"/>
                <w:i/>
                <w:noProof/>
                <w:lang w:eastAsia="zh-CN"/>
              </w:rPr>
            </w:pPr>
            <w:r>
              <w:rPr>
                <w:rFonts w:ascii="Arial" w:eastAsia="宋体" w:hAnsi="Arial"/>
                <w:i/>
                <w:noProof/>
                <w:sz w:val="14"/>
              </w:rPr>
              <w:tab/>
            </w:r>
            <w:r>
              <w:rPr>
                <w:rFonts w:ascii="Arial" w:eastAsia="宋体" w:hAnsi="Arial"/>
                <w:i/>
                <w:noProof/>
                <w:sz w:val="14"/>
              </w:rPr>
              <w:tab/>
            </w: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BA4EB9" w:rsidRPr="00702E34" w14:paraId="4550136F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A3641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BA4EB9" w:rsidRPr="00702E34" w14:paraId="0DF15E98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66F8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44A2FCB2" w14:textId="77777777" w:rsidTr="00C27F78">
        <w:tc>
          <w:tcPr>
            <w:tcW w:w="142" w:type="dxa"/>
            <w:tcBorders>
              <w:left w:val="single" w:sz="4" w:space="0" w:color="auto"/>
            </w:tcBorders>
          </w:tcPr>
          <w:p w14:paraId="7FC6AACE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3ACE2" w14:textId="156EC781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A46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A46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14:paraId="535BF9F2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09A53" w14:textId="3C618743" w:rsidR="00BA4EB9" w:rsidRPr="00625FC5" w:rsidRDefault="000E679A" w:rsidP="00C27F78">
            <w:pPr>
              <w:spacing w:after="0"/>
              <w:jc w:val="center"/>
              <w:rPr>
                <w:rFonts w:ascii="Arial" w:eastAsia="宋体" w:hAnsi="Arial"/>
                <w:noProof/>
                <w:lang w:val="en-US" w:eastAsia="zh-CN"/>
              </w:rPr>
            </w:pPr>
            <w:r>
              <w:rPr>
                <w:rFonts w:ascii="Arial" w:eastAsia="宋体" w:hAnsi="Arial" w:hint="eastAsia"/>
                <w:noProof/>
                <w:lang w:val="en-US" w:eastAsia="zh-CN"/>
              </w:rPr>
              <w:t>0407</w:t>
            </w:r>
          </w:p>
        </w:tc>
        <w:tc>
          <w:tcPr>
            <w:tcW w:w="709" w:type="dxa"/>
          </w:tcPr>
          <w:p w14:paraId="687D1AB9" w14:textId="77777777" w:rsidR="00BA4EB9" w:rsidRPr="00702E34" w:rsidRDefault="00BA4EB9" w:rsidP="00C27F7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770A5E" w14:textId="00B92E6D" w:rsidR="00BA4EB9" w:rsidRPr="00702E34" w:rsidRDefault="00625FC5" w:rsidP="00C27F78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BD585D9" w14:textId="77777777" w:rsidR="00BA4EB9" w:rsidRPr="00702E34" w:rsidRDefault="00BA4EB9" w:rsidP="00C27F7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CBD88" w14:textId="7EB66DE5" w:rsidR="00BA4EB9" w:rsidRPr="00702E34" w:rsidRDefault="00041937" w:rsidP="00625FC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E55502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18</w:t>
              </w:r>
              <w:r w:rsidR="00E55502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625FC5">
                <w:rPr>
                  <w:rFonts w:ascii="Arial" w:eastAsia="宋体" w:hAnsi="Arial"/>
                  <w:b/>
                  <w:noProof/>
                  <w:sz w:val="28"/>
                  <w:lang w:eastAsia="zh-CN"/>
                </w:rPr>
                <w:t>4</w:t>
              </w:r>
              <w:r w:rsidR="00E55502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FF33C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0F899163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FF7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7E16CC9D" w14:textId="77777777" w:rsidTr="00C27F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B40EF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BA4EB9" w:rsidRPr="00702E34" w14:paraId="6B9C7044" w14:textId="77777777" w:rsidTr="00C27F78">
        <w:tc>
          <w:tcPr>
            <w:tcW w:w="9641" w:type="dxa"/>
            <w:gridSpan w:val="9"/>
          </w:tcPr>
          <w:p w14:paraId="4BB4A14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B8BDF7B" w14:textId="77777777" w:rsidR="00BA4EB9" w:rsidRPr="00702E34" w:rsidRDefault="00BA4EB9" w:rsidP="00BA4EB9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4EB9" w:rsidRPr="00702E34" w14:paraId="140F4B10" w14:textId="77777777" w:rsidTr="00C27F78">
        <w:tc>
          <w:tcPr>
            <w:tcW w:w="2835" w:type="dxa"/>
          </w:tcPr>
          <w:p w14:paraId="70095868" w14:textId="77777777" w:rsidR="00BA4EB9" w:rsidRPr="00702E34" w:rsidRDefault="00BA4EB9" w:rsidP="00C27F7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918F2F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ECC3A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D91DA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14EA7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23639C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5D1F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4E3512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6BFF7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9BF609B" w14:textId="77777777" w:rsidR="00BA4EB9" w:rsidRPr="00702E34" w:rsidRDefault="00BA4EB9" w:rsidP="00BA4EB9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4EB9" w:rsidRPr="00702E34" w14:paraId="02FD6AD8" w14:textId="77777777" w:rsidTr="00C27F78">
        <w:tc>
          <w:tcPr>
            <w:tcW w:w="9640" w:type="dxa"/>
            <w:gridSpan w:val="11"/>
          </w:tcPr>
          <w:p w14:paraId="2DE9F233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38FA2322" w14:textId="77777777" w:rsidTr="00C27F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F88B8D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E8B13" w14:textId="68FA2A0A" w:rsidR="00BA4EB9" w:rsidRPr="00702E34" w:rsidRDefault="00D30E0F" w:rsidP="003E1AD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30E0F">
              <w:rPr>
                <w:rFonts w:ascii="Arial" w:eastAsia="宋体" w:hAnsi="Arial"/>
                <w:noProof/>
                <w:lang w:eastAsia="zh-CN"/>
              </w:rPr>
              <w:t>CR for ATG conformance test for TS 38.141-1</w:t>
            </w:r>
          </w:p>
        </w:tc>
      </w:tr>
      <w:tr w:rsidR="00BA4EB9" w:rsidRPr="00702E34" w14:paraId="4E658CC5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6F2290E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E386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0393E5AF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28D64FDD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29326" w14:textId="02872DB3" w:rsidR="00BA4EB9" w:rsidRPr="00702E34" w:rsidRDefault="00077E70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  <w:r w:rsidRPr="00642610">
              <w:rPr>
                <w:rFonts w:ascii="Arial" w:eastAsia="宋体" w:hAnsi="Arial"/>
                <w:lang w:eastAsia="zh-CN"/>
              </w:rPr>
              <w:t xml:space="preserve">, Huawei, </w:t>
            </w:r>
            <w:proofErr w:type="spellStart"/>
            <w:r w:rsidRPr="00642610">
              <w:rPr>
                <w:rFonts w:ascii="Arial" w:eastAsia="宋体" w:hAnsi="Arial"/>
                <w:lang w:eastAsia="zh-CN"/>
              </w:rPr>
              <w:t>ZTE</w:t>
            </w:r>
            <w:proofErr w:type="spellEnd"/>
            <w:r w:rsidRPr="00642610">
              <w:rPr>
                <w:rFonts w:ascii="Arial" w:eastAsia="宋体" w:hAnsi="Arial"/>
                <w:lang w:eastAsia="zh-CN"/>
              </w:rPr>
              <w:t xml:space="preserve">, </w:t>
            </w:r>
            <w:proofErr w:type="spellStart"/>
            <w:r w:rsidRPr="00642610">
              <w:rPr>
                <w:rFonts w:ascii="Arial" w:eastAsia="宋体" w:hAnsi="Arial"/>
                <w:lang w:eastAsia="zh-CN"/>
              </w:rPr>
              <w:t>CMCC</w:t>
            </w:r>
            <w:proofErr w:type="spellEnd"/>
          </w:p>
        </w:tc>
      </w:tr>
      <w:tr w:rsidR="00BA4EB9" w:rsidRPr="00702E34" w14:paraId="7D0EADBE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5BDF2BFC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75258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BA4EB9" w:rsidRPr="00702E34" w14:paraId="191EEFA4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372C3F9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F8CF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7019E73D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52DC243E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674B2B" w14:textId="52454EA4" w:rsidR="00BA4EB9" w:rsidRPr="001975FD" w:rsidRDefault="00C76CC3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76CC3">
              <w:rPr>
                <w:rFonts w:ascii="Arial" w:hAnsi="Arial" w:cs="Arial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BB98FF" w14:textId="77777777" w:rsidR="00BA4EB9" w:rsidRPr="00702E34" w:rsidRDefault="00BA4EB9" w:rsidP="00C27F7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94973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3A04F" w14:textId="0814D25D" w:rsidR="00BA4EB9" w:rsidRPr="00702E34" w:rsidRDefault="00BA4EB9" w:rsidP="0085309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853094">
              <w:rPr>
                <w:rFonts w:ascii="Arial" w:eastAsia="宋体" w:hAnsi="Arial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625FC5">
              <w:rPr>
                <w:rFonts w:ascii="Arial" w:eastAsia="宋体" w:hAnsi="Arial"/>
                <w:lang w:eastAsia="zh-CN"/>
              </w:rPr>
              <w:t>02-</w:t>
            </w:r>
            <w:r w:rsidR="001975FD">
              <w:rPr>
                <w:rFonts w:ascii="Arial" w:eastAsia="宋体" w:hAnsi="Arial" w:hint="eastAsia"/>
                <w:lang w:eastAsia="zh-CN"/>
              </w:rPr>
              <w:t>0</w:t>
            </w:r>
            <w:r w:rsidR="00625FC5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BA4EB9" w:rsidRPr="00702E34" w14:paraId="1BADABC4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2CC9089F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C802C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DEB9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4681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88DDB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5CC0122A" w14:textId="77777777" w:rsidTr="00C27F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33739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8A6850" w14:textId="77777777" w:rsidR="00BA4EB9" w:rsidRPr="00702E34" w:rsidRDefault="00BA4EB9" w:rsidP="00C27F7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D0A06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65302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B2110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18</w:t>
            </w:r>
          </w:p>
        </w:tc>
      </w:tr>
      <w:tr w:rsidR="00BA4EB9" w:rsidRPr="00702E34" w14:paraId="2DE28FA9" w14:textId="77777777" w:rsidTr="00C27F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5CDAB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FEEFD" w14:textId="77777777" w:rsidR="00BA4EB9" w:rsidRPr="00702E34" w:rsidRDefault="00BA4EB9" w:rsidP="00C27F7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8F03FE4" w14:textId="77777777" w:rsidR="00BA4EB9" w:rsidRPr="00702E34" w:rsidRDefault="00BA4EB9" w:rsidP="00C27F78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D001D2" w14:textId="77777777" w:rsidR="00BA4EB9" w:rsidRPr="00702E34" w:rsidRDefault="00BA4EB9" w:rsidP="00C27F7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BA4EB9" w:rsidRPr="00702E34" w14:paraId="4F6BDA15" w14:textId="77777777" w:rsidTr="00C27F78">
        <w:tc>
          <w:tcPr>
            <w:tcW w:w="1843" w:type="dxa"/>
          </w:tcPr>
          <w:p w14:paraId="67AE0CF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4B0B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455C067C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A38A8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AB199" w14:textId="3160A25E" w:rsidR="00BA4EB9" w:rsidRPr="00E30590" w:rsidRDefault="00D30E0F" w:rsidP="00967B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25FC5">
              <w:rPr>
                <w:rFonts w:ascii="Arial" w:eastAsia="宋体" w:hAnsi="Arial"/>
                <w:noProof/>
                <w:lang w:eastAsia="zh-CN"/>
              </w:rPr>
              <w:t>This is the formal</w:t>
            </w:r>
            <w:r w:rsidR="00625FC5" w:rsidRPr="00625FC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625FC5">
              <w:rPr>
                <w:rFonts w:ascii="Arial" w:eastAsia="宋体" w:hAnsi="Arial"/>
                <w:noProof/>
                <w:lang w:eastAsia="zh-CN"/>
              </w:rPr>
              <w:t>CR</w:t>
            </w:r>
            <w:r w:rsidR="00625FC5" w:rsidRPr="00625FC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625FC5" w:rsidRPr="00D30E0F">
              <w:rPr>
                <w:rFonts w:ascii="Arial" w:eastAsia="宋体" w:hAnsi="Arial"/>
                <w:noProof/>
                <w:lang w:eastAsia="zh-CN"/>
              </w:rPr>
              <w:t>for ATG c</w:t>
            </w:r>
            <w:r w:rsidR="00625FC5" w:rsidRPr="00625FC5">
              <w:rPr>
                <w:rFonts w:ascii="Arial" w:eastAsia="宋体" w:hAnsi="Arial"/>
                <w:noProof/>
                <w:lang w:eastAsia="zh-CN"/>
              </w:rPr>
              <w:t xml:space="preserve">onformance test for TS 38.141-1 </w:t>
            </w:r>
            <w:r w:rsidRPr="00625FC5">
              <w:rPr>
                <w:rFonts w:ascii="Arial" w:eastAsia="宋体" w:hAnsi="Arial"/>
                <w:noProof/>
                <w:lang w:eastAsia="zh-CN"/>
              </w:rPr>
              <w:t>based on the endorsed R4-2</w:t>
            </w:r>
            <w:r w:rsidRPr="00625FC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625FC5">
              <w:rPr>
                <w:rFonts w:ascii="Arial" w:eastAsia="宋体" w:hAnsi="Arial"/>
                <w:noProof/>
                <w:lang w:eastAsia="zh-CN"/>
              </w:rPr>
              <w:t>21027</w:t>
            </w:r>
            <w:r w:rsidR="00625FC5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BA4EB9" w:rsidRPr="00702E34" w14:paraId="207FBC12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9CF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F6201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9E730A" w14:paraId="7754B223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ED42E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E427" w14:textId="5F7815A7" w:rsidR="00BA4EB9" w:rsidRPr="004C04EB" w:rsidRDefault="004C04EB" w:rsidP="004C04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04EB">
              <w:rPr>
                <w:rFonts w:ascii="Arial" w:eastAsia="宋体" w:hAnsi="Arial"/>
                <w:noProof/>
                <w:lang w:eastAsia="zh-CN"/>
              </w:rPr>
              <w:t xml:space="preserve">Include the ATG BS </w:t>
            </w:r>
            <w:r>
              <w:rPr>
                <w:rFonts w:ascii="Arial" w:eastAsia="宋体" w:hAnsi="Arial"/>
                <w:noProof/>
                <w:lang w:eastAsia="zh-CN"/>
              </w:rPr>
              <w:t>feature in TS 38.141-1.</w:t>
            </w:r>
          </w:p>
        </w:tc>
      </w:tr>
      <w:tr w:rsidR="00BA4EB9" w:rsidRPr="00702E34" w14:paraId="55C2D0F0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2E03B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0E01F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6C5EB0C8" w14:textId="77777777" w:rsidTr="00C27F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67290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BCF5" w14:textId="3218506E" w:rsidR="00BA4EB9" w:rsidRPr="009F4350" w:rsidRDefault="00C27F78" w:rsidP="00C27F7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C27F78">
              <w:rPr>
                <w:rFonts w:ascii="Arial" w:eastAsia="宋体" w:hAnsi="Arial"/>
                <w:noProof/>
                <w:lang w:eastAsia="zh-CN"/>
              </w:rPr>
              <w:t>ATG BS requirments would be missing</w:t>
            </w:r>
            <w:r w:rsidR="00E24F4E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24F4E">
              <w:rPr>
                <w:rFonts w:ascii="Arial" w:eastAsia="宋体" w:hAnsi="Arial"/>
                <w:noProof/>
                <w:lang w:eastAsia="zh-CN"/>
              </w:rPr>
              <w:t>TS 38.141-1</w:t>
            </w:r>
            <w:bookmarkStart w:id="1" w:name="_GoBack"/>
            <w:bookmarkEnd w:id="1"/>
            <w:r w:rsidRPr="00C27F78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BA4EB9" w:rsidRPr="00702E34" w14:paraId="23501498" w14:textId="77777777" w:rsidTr="00C27F78">
        <w:tc>
          <w:tcPr>
            <w:tcW w:w="2694" w:type="dxa"/>
            <w:gridSpan w:val="2"/>
          </w:tcPr>
          <w:p w14:paraId="07B0E83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C832C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FDDC458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32D612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B5BFE" w14:textId="3549A16E" w:rsidR="00BA4EB9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3.3, 4.3, 4.11, 5, 6.5.4.1</w:t>
            </w:r>
          </w:p>
          <w:p w14:paraId="7D14BE84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BA4EB9" w:rsidRPr="00702E34" w14:paraId="29A70A5D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22E13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E5B0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71CCA11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5E11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66234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24F4B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88A107" w14:textId="77777777" w:rsidR="00BA4EB9" w:rsidRPr="00702E34" w:rsidRDefault="00BA4EB9" w:rsidP="00C27F7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64688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6E5E830C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AEEA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1E73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3FAA4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634FC1" w14:textId="77777777" w:rsidR="00BA4EB9" w:rsidRPr="00702E34" w:rsidRDefault="00BA4EB9" w:rsidP="00C27F7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7615A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A4EB9" w:rsidRPr="00702E34" w14:paraId="57469EA5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65CE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6887E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38AC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4DCB5E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FA76B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BA4EB9" w:rsidRPr="00702E34" w14:paraId="54BA61ED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F39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CAA11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4FDFA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B05BAD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9DF5A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A4EB9" w:rsidRPr="00702E34" w14:paraId="2B5883E1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BA00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73211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2C6C6AE8" w14:textId="77777777" w:rsidTr="00C27F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81013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D91B9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6D0179B5" w14:textId="77777777" w:rsidTr="00C27F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E1421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72BA1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76EA4C0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6F3C3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265F7" w14:textId="06DE100B" w:rsidR="00BA4EB9" w:rsidRPr="00702E34" w:rsidRDefault="00D27473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>t’s revised from R4-2318304</w:t>
            </w:r>
          </w:p>
        </w:tc>
      </w:tr>
    </w:tbl>
    <w:p w14:paraId="0E859362" w14:textId="77777777" w:rsidR="002D39A8" w:rsidRPr="002D39A8" w:rsidRDefault="002D39A8" w:rsidP="002D39A8">
      <w:pPr>
        <w:rPr>
          <w:rFonts w:eastAsiaTheme="minorEastAsia"/>
        </w:rPr>
      </w:pPr>
    </w:p>
    <w:p w14:paraId="3573C50F" w14:textId="77777777" w:rsidR="002D39A8" w:rsidRPr="002D39A8" w:rsidRDefault="002D39A8" w:rsidP="002D39A8">
      <w:pPr>
        <w:rPr>
          <w:rFonts w:eastAsiaTheme="minorEastAsia"/>
        </w:rPr>
      </w:pPr>
    </w:p>
    <w:p w14:paraId="355B9B9A" w14:textId="77777777" w:rsidR="002D39A8" w:rsidRPr="002D39A8" w:rsidRDefault="002D39A8" w:rsidP="002D39A8">
      <w:pPr>
        <w:rPr>
          <w:rFonts w:eastAsiaTheme="minorEastAsia"/>
        </w:rPr>
      </w:pPr>
    </w:p>
    <w:p w14:paraId="166D43E8" w14:textId="77777777" w:rsidR="002D39A8" w:rsidRPr="002D39A8" w:rsidRDefault="002D39A8" w:rsidP="002D39A8">
      <w:pPr>
        <w:rPr>
          <w:rFonts w:eastAsiaTheme="minorEastAsia"/>
        </w:rPr>
      </w:pPr>
    </w:p>
    <w:p w14:paraId="10B1AB34" w14:textId="72A6930E" w:rsidR="002D39A8" w:rsidRPr="00924670" w:rsidRDefault="002D39A8" w:rsidP="002D39A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</w:t>
      </w:r>
      <w:r w:rsidR="00625FC5">
        <w:rPr>
          <w:b/>
          <w:noProof/>
          <w:snapToGrid w:val="0"/>
          <w:color w:val="FF0000"/>
          <w:sz w:val="28"/>
          <w:lang w:eastAsia="zh-CN"/>
        </w:rPr>
        <w:t>the c</w:t>
      </w:r>
      <w:r>
        <w:rPr>
          <w:b/>
          <w:noProof/>
          <w:snapToGrid w:val="0"/>
          <w:color w:val="FF0000"/>
          <w:sz w:val="28"/>
          <w:lang w:eastAsia="zh-CN"/>
        </w:rPr>
        <w:t>hange</w:t>
      </w:r>
      <w:r w:rsidR="00625FC5">
        <w:rPr>
          <w:b/>
          <w:noProof/>
          <w:snapToGrid w:val="0"/>
          <w:color w:val="FF0000"/>
          <w:sz w:val="28"/>
          <w:lang w:eastAsia="zh-CN"/>
        </w:rPr>
        <w:t>s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2EC842E3" w14:textId="77777777" w:rsidR="00080512" w:rsidRPr="008C3753" w:rsidRDefault="00080512">
      <w:pPr>
        <w:pStyle w:val="2"/>
      </w:pPr>
      <w:bookmarkStart w:id="2" w:name="_Toc21099801"/>
      <w:bookmarkStart w:id="3" w:name="_Toc29809599"/>
      <w:bookmarkStart w:id="4" w:name="_Toc36644974"/>
      <w:bookmarkStart w:id="5" w:name="_Toc37272028"/>
      <w:bookmarkStart w:id="6" w:name="_Toc45884274"/>
      <w:bookmarkStart w:id="7" w:name="_Toc53182297"/>
      <w:bookmarkStart w:id="8" w:name="_Toc58860038"/>
      <w:bookmarkStart w:id="9" w:name="_Toc58862542"/>
      <w:bookmarkStart w:id="10" w:name="_Toc61182535"/>
      <w:bookmarkStart w:id="11" w:name="_Toc66727848"/>
      <w:bookmarkStart w:id="12" w:name="_Toc74961651"/>
      <w:bookmarkStart w:id="13" w:name="_Toc75242562"/>
      <w:bookmarkStart w:id="14" w:name="_Toc76544908"/>
      <w:bookmarkStart w:id="15" w:name="_Toc82595008"/>
      <w:bookmarkStart w:id="16" w:name="_Toc89955039"/>
      <w:bookmarkStart w:id="17" w:name="_Toc98773462"/>
      <w:bookmarkStart w:id="18" w:name="_Toc106201221"/>
      <w:bookmarkStart w:id="19" w:name="_Toc115191074"/>
      <w:bookmarkStart w:id="20" w:name="_Toc122012903"/>
      <w:bookmarkStart w:id="21" w:name="_Toc124155722"/>
      <w:bookmarkStart w:id="22" w:name="_Toc131537482"/>
      <w:bookmarkStart w:id="23" w:name="_Toc137397689"/>
      <w:bookmarkStart w:id="24" w:name="_Toc138881932"/>
      <w:r w:rsidRPr="008C3753">
        <w:t>3.3</w:t>
      </w:r>
      <w:r w:rsidRPr="008C3753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5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65B9390D" w14:textId="1E97AECE" w:rsidR="00DB5A40" w:rsidRDefault="00403682" w:rsidP="00403682">
      <w:pPr>
        <w:pStyle w:val="EW"/>
        <w:rPr>
          <w:ins w:id="26" w:author="CATT" w:date="2023-11-16T02:04:00Z"/>
        </w:rPr>
      </w:pPr>
      <w:r w:rsidRPr="008C3753">
        <w:t>ACS</w:t>
      </w:r>
      <w:r w:rsidRPr="008C3753">
        <w:tab/>
        <w:t>Adjacent Channel Selectivity</w:t>
      </w:r>
    </w:p>
    <w:p w14:paraId="3C19D3A0" w14:textId="31C087A9" w:rsidR="00FF091D" w:rsidRPr="00DB5A40" w:rsidRDefault="00FF091D" w:rsidP="00403682">
      <w:pPr>
        <w:pStyle w:val="EW"/>
        <w:rPr>
          <w:rFonts w:eastAsiaTheme="minorEastAsia"/>
          <w:lang w:eastAsia="zh-CN"/>
        </w:rPr>
      </w:pPr>
      <w:ins w:id="27" w:author="CATT" w:date="2023-11-16T02:04:00Z">
        <w:r>
          <w:rPr>
            <w:rFonts w:hint="eastAsia"/>
            <w:lang w:eastAsia="zh-CN"/>
          </w:rPr>
          <w:t>ATG                    Air to Ground</w:t>
        </w:r>
      </w:ins>
    </w:p>
    <w:p w14:paraId="0A349122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rPr>
          <w:lang w:eastAsia="zh-CN"/>
        </w:rPr>
        <w:t>AWGN</w:t>
      </w:r>
      <w:r w:rsidRPr="008C3753">
        <w:rPr>
          <w:lang w:eastAsia="zh-CN"/>
        </w:rPr>
        <w:tab/>
      </w:r>
      <w:r w:rsidRPr="008C3753"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  <w:lang w:val="en-US" w:eastAsia="zh-CN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  <w:lang w:val="en-US" w:eastAsia="zh-CN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  <w:lang w:eastAsia="zh-CN"/>
        </w:rPr>
        <w:t>DFT-s-OFDM</w:t>
      </w:r>
      <w:r w:rsidRPr="008C3753">
        <w:rPr>
          <w:rFonts w:hint="eastAsia"/>
          <w:lang w:eastAsia="zh-CN"/>
        </w:rPr>
        <w:tab/>
        <w:t>D</w:t>
      </w:r>
      <w:r w:rsidRPr="008C3753">
        <w:rPr>
          <w:lang w:eastAsia="zh-CN"/>
        </w:rPr>
        <w:t>iscrete Fourier Transform-spread-OFD</w:t>
      </w:r>
      <w:r w:rsidRPr="008C3753">
        <w:rPr>
          <w:rFonts w:hint="eastAsia"/>
          <w:lang w:val="en-US" w:eastAsia="zh-CN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Pr="008C3753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Pr="008C3753" w:rsidRDefault="00403682" w:rsidP="0040368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  <w:t>Radiocommunication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rPr>
          <w:lang w:val="en-US" w:eastAsia="zh-CN"/>
        </w:rPr>
        <w:t>NB-IoT</w:t>
      </w:r>
      <w:r w:rsidRPr="008C3753">
        <w:rPr>
          <w:lang w:val="en-US" w:eastAsia="zh-CN"/>
        </w:rPr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77777777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  <w:lang w:val="en-US" w:eastAsia="zh-CN"/>
        </w:rPr>
        <w:t>CC</w:t>
      </w:r>
      <w:r w:rsidRPr="008C3753">
        <w:tab/>
        <w:t>O</w:t>
      </w:r>
      <w:proofErr w:type="spellStart"/>
      <w:r w:rsidRPr="008C3753">
        <w:rPr>
          <w:rFonts w:eastAsia="宋体" w:hint="eastAsia"/>
          <w:lang w:val="en-US" w:eastAsia="zh-CN"/>
        </w:rPr>
        <w:t>rthogonal</w:t>
      </w:r>
      <w:proofErr w:type="spellEnd"/>
      <w:r w:rsidRPr="008C3753">
        <w:rPr>
          <w:rFonts w:eastAsia="宋体" w:hint="eastAsia"/>
          <w:lang w:val="en-US" w:eastAsia="zh-CN"/>
        </w:rPr>
        <w:t xml:space="preserve">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OTA</w:t>
      </w:r>
      <w:r w:rsidRPr="008C3753">
        <w:tab/>
      </w:r>
      <w:proofErr w:type="gramStart"/>
      <w:r w:rsidRPr="008C3753">
        <w:t>Over</w:t>
      </w:r>
      <w:proofErr w:type="gramEnd"/>
      <w:r w:rsidRPr="008C3753">
        <w:t xml:space="preserve"> The Air</w:t>
      </w:r>
      <w:r w:rsidRPr="008C3753">
        <w:rPr>
          <w:rFonts w:eastAsia="宋体" w:hint="eastAsia"/>
          <w:lang w:val="en-US" w:eastAsia="zh-CN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  <w:lang w:val="en-US" w:eastAsia="zh-CN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4EE3BCB8" w14:textId="77777777" w:rsidR="00403682" w:rsidRPr="008C3753" w:rsidRDefault="00403682" w:rsidP="00403682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77777777" w:rsidR="007A7288" w:rsidRPr="008C3753" w:rsidRDefault="007A7288" w:rsidP="007A7288">
      <w:pPr>
        <w:pStyle w:val="EW"/>
      </w:pPr>
      <w:r w:rsidRPr="008C3753">
        <w:rPr>
          <w:lang w:eastAsia="zh-CN"/>
        </w:rPr>
        <w:t>R</w:t>
      </w:r>
      <w:r w:rsidRPr="008C3753">
        <w:rPr>
          <w:rFonts w:hint="eastAsia"/>
          <w:lang w:val="en-US" w:eastAsia="zh-CN"/>
        </w:rPr>
        <w:t>V</w:t>
      </w:r>
      <w:r w:rsidRPr="008C3753">
        <w:rPr>
          <w:lang w:eastAsia="zh-CN"/>
        </w:rPr>
        <w:tab/>
        <w:t>R</w:t>
      </w:r>
      <w:proofErr w:type="spellStart"/>
      <w:r w:rsidRPr="008C3753">
        <w:rPr>
          <w:rFonts w:hint="eastAsia"/>
          <w:lang w:val="en-US" w:eastAsia="zh-CN"/>
        </w:rPr>
        <w:t>edundancy</w:t>
      </w:r>
      <w:proofErr w:type="spellEnd"/>
      <w:r w:rsidRPr="008C3753">
        <w:rPr>
          <w:rFonts w:hint="eastAsia"/>
          <w:lang w:val="en-US" w:eastAsia="zh-CN"/>
        </w:rPr>
        <w:t xml:space="preserve"> Version</w:t>
      </w:r>
    </w:p>
    <w:p w14:paraId="4F4AE551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5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  <w:lang w:val="en-US" w:eastAsia="zh-CN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TT</w:t>
      </w:r>
      <w:r w:rsidRPr="008C3753">
        <w:tab/>
        <w:t xml:space="preserve">Test </w:t>
      </w:r>
      <w:proofErr w:type="spellStart"/>
      <w:r w:rsidRPr="008C3753">
        <w:t>Toleranc</w:t>
      </w:r>
      <w:proofErr w:type="spellEnd"/>
      <w:r w:rsidRPr="008C3753">
        <w:rPr>
          <w:rFonts w:eastAsia="宋体" w:hint="eastAsia"/>
          <w:lang w:val="en-US" w:eastAsia="zh-CN"/>
        </w:rPr>
        <w:t>e</w:t>
      </w:r>
    </w:p>
    <w:p w14:paraId="61EFCC57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UCI</w:t>
      </w:r>
      <w:r w:rsidRPr="008C3753">
        <w:tab/>
        <w:t xml:space="preserve">Uplink Control </w:t>
      </w:r>
      <w:proofErr w:type="spellStart"/>
      <w:r w:rsidRPr="008C3753">
        <w:t>Informatio</w:t>
      </w:r>
      <w:proofErr w:type="spellEnd"/>
      <w:r w:rsidRPr="008C3753">
        <w:rPr>
          <w:rFonts w:eastAsia="宋体" w:hint="eastAsia"/>
          <w:lang w:val="en-US" w:eastAsia="zh-CN"/>
        </w:rPr>
        <w:t>n</w:t>
      </w:r>
    </w:p>
    <w:p w14:paraId="477F030A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proofErr w:type="spellStart"/>
      <w:r w:rsidRPr="008C3753">
        <w:t>ZF</w:t>
      </w:r>
      <w:proofErr w:type="spellEnd"/>
      <w:r w:rsidRPr="008C3753">
        <w:tab/>
        <w:t xml:space="preserve">Zero </w:t>
      </w:r>
      <w:proofErr w:type="spellStart"/>
      <w:r w:rsidRPr="008C3753">
        <w:t>Forcin</w:t>
      </w:r>
      <w:proofErr w:type="spellEnd"/>
      <w:r w:rsidRPr="008C3753">
        <w:rPr>
          <w:rFonts w:eastAsia="宋体" w:hint="eastAsia"/>
          <w:lang w:val="en-US" w:eastAsia="zh-CN"/>
        </w:rPr>
        <w:t>g</w:t>
      </w:r>
    </w:p>
    <w:p w14:paraId="13F50657" w14:textId="1D4EC78E" w:rsidR="00AF25F4" w:rsidRDefault="002D39A8" w:rsidP="00625FC5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 w:rsidR="00625FC5"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Next change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  <w:rPr>
          <w:lang w:eastAsia="zh-CN"/>
        </w:rPr>
      </w:pPr>
      <w:bookmarkStart w:id="28" w:name="_Toc21099814"/>
      <w:bookmarkStart w:id="29" w:name="_Toc29809612"/>
      <w:bookmarkStart w:id="30" w:name="_Toc36644987"/>
      <w:bookmarkStart w:id="31" w:name="_Toc37272041"/>
      <w:bookmarkStart w:id="32" w:name="_Toc45884287"/>
      <w:bookmarkStart w:id="33" w:name="_Toc53182310"/>
      <w:bookmarkStart w:id="34" w:name="_Toc58860051"/>
      <w:bookmarkStart w:id="35" w:name="_Toc58862555"/>
      <w:bookmarkStart w:id="36" w:name="_Toc61182548"/>
      <w:bookmarkStart w:id="37" w:name="_Toc66727861"/>
      <w:bookmarkStart w:id="38" w:name="_Toc74961664"/>
      <w:bookmarkStart w:id="39" w:name="_Toc75242575"/>
      <w:bookmarkStart w:id="40" w:name="_Toc76544921"/>
      <w:bookmarkStart w:id="41" w:name="_Toc82595021"/>
      <w:bookmarkStart w:id="42" w:name="_Toc89955052"/>
      <w:bookmarkStart w:id="43" w:name="_Toc98773475"/>
      <w:bookmarkStart w:id="44" w:name="_Toc106201234"/>
      <w:bookmarkStart w:id="45" w:name="_Toc115191087"/>
      <w:bookmarkStart w:id="46" w:name="_Toc122012916"/>
      <w:bookmarkStart w:id="47" w:name="_Toc124155735"/>
      <w:bookmarkStart w:id="48" w:name="_Toc131537495"/>
      <w:bookmarkStart w:id="49" w:name="_Toc137397702"/>
      <w:bookmarkStart w:id="50" w:name="_Toc138881945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rPr>
          <w:lang w:eastAsia="zh-CN"/>
        </w:rPr>
        <w:t>Base station classes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9139DEA" w14:textId="168089DA" w:rsidR="00B81173" w:rsidRPr="008C3753" w:rsidRDefault="00B81173" w:rsidP="00926F59">
      <w:bookmarkStart w:id="51" w:name="_Hlk487019015"/>
      <w:bookmarkStart w:id="52" w:name="_Hlk497643052"/>
      <w:r w:rsidRPr="008C3753">
        <w:t>The requirements in this specification apply to Wide Area Base Stations, Medium Range Base Stations and Local Area Base Stations unless otherwise stated.</w:t>
      </w:r>
      <w:bookmarkEnd w:id="51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4E417B3F" w14:textId="612DC201" w:rsidR="005F0FEB" w:rsidRDefault="005F0FEB" w:rsidP="005F0FEB">
      <w:pPr>
        <w:pStyle w:val="B1"/>
        <w:rPr>
          <w:ins w:id="53" w:author="CATT" w:date="2023-11-16T02:05:00Z"/>
        </w:rPr>
      </w:pPr>
      <w:bookmarkStart w:id="54" w:name="_Toc21099815"/>
      <w:bookmarkEnd w:id="52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  <w:lang w:eastAsia="zh-CN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7721A240" w14:textId="161A3AFC" w:rsidR="00FF091D" w:rsidRDefault="00FF091D" w:rsidP="00FF091D">
      <w:pPr>
        <w:rPr>
          <w:ins w:id="55" w:author="CATT" w:date="2023-11-16T02:05:00Z"/>
        </w:rPr>
      </w:pPr>
      <w:ins w:id="56" w:author="CATT" w:date="2023-11-16T02:05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>
          <w:rPr>
            <w:i/>
            <w:iCs/>
            <w:lang w:eastAsia="ja-JP"/>
          </w:rPr>
          <w:t xml:space="preserve">type 1-C and 1-H,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is defined as indicated below</w:t>
        </w:r>
        <w:r>
          <w:t>:</w:t>
        </w:r>
      </w:ins>
    </w:p>
    <w:p w14:paraId="605A768C" w14:textId="6E14FAE9" w:rsidR="00FF091D" w:rsidRDefault="00FF091D" w:rsidP="00FF091D">
      <w:pPr>
        <w:pStyle w:val="B1"/>
        <w:rPr>
          <w:ins w:id="57" w:author="CATT" w:date="2023-11-16T02:05:00Z"/>
          <w:lang w:eastAsia="ja-JP"/>
        </w:rPr>
      </w:pPr>
      <w:ins w:id="58" w:author="CATT" w:date="2023-11-16T02:05:00Z">
        <w:r>
          <w:t>-</w:t>
        </w:r>
        <w:r>
          <w:tab/>
        </w:r>
        <w:r>
          <w:rPr>
            <w:lang w:eastAsia="ja-JP"/>
          </w:rPr>
          <w:t>ATG Base Stations are characterized by requirements derived from ATG scenarios with a ground BS to air UE with typical vertical altitude of around 10,000m and take-off/landing altitudes down to 3000m.</w:t>
        </w:r>
      </w:ins>
    </w:p>
    <w:p w14:paraId="0982B819" w14:textId="77777777" w:rsidR="00FF091D" w:rsidRPr="00DB5A40" w:rsidRDefault="00FF091D" w:rsidP="00FF091D">
      <w:pPr>
        <w:pStyle w:val="B1"/>
        <w:rPr>
          <w:ins w:id="59" w:author="CATT" w:date="2023-11-16T02:05:00Z"/>
          <w:rFonts w:eastAsiaTheme="minorEastAsia"/>
          <w:lang w:eastAsia="zh-CN"/>
        </w:rPr>
      </w:pPr>
      <w:ins w:id="60" w:author="CATT" w:date="2023-11-16T02:05:00Z">
        <w:r>
          <w:t>-</w:t>
        </w:r>
        <w:r>
          <w:tab/>
        </w:r>
        <w:r>
          <w:rPr>
            <w:lang w:eastAsia="ja-JP"/>
          </w:rPr>
          <w:t xml:space="preserve">Unless otherwise stated,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would refer to Wide Area BS class, which is specified in clause 4.</w:t>
        </w:r>
        <w:r>
          <w:rPr>
            <w:rFonts w:eastAsiaTheme="minorEastAsia" w:hint="eastAsia"/>
            <w:lang w:eastAsia="zh-CN"/>
          </w:rPr>
          <w:t>3.</w:t>
        </w:r>
      </w:ins>
    </w:p>
    <w:p w14:paraId="33787E66" w14:textId="77777777" w:rsidR="00FF091D" w:rsidRPr="00FF091D" w:rsidRDefault="00FF091D" w:rsidP="005F0FEB">
      <w:pPr>
        <w:pStyle w:val="B1"/>
        <w:rPr>
          <w:ins w:id="61" w:author="R4-2313907" w:date="2023-11-03T13:39:00Z"/>
          <w:rFonts w:eastAsiaTheme="minorEastAsia"/>
          <w:lang w:eastAsia="zh-CN"/>
        </w:rPr>
      </w:pPr>
    </w:p>
    <w:p w14:paraId="503E2D70" w14:textId="77777777" w:rsidR="00625FC5" w:rsidRDefault="00625FC5" w:rsidP="00625FC5">
      <w:pPr>
        <w:pStyle w:val="2"/>
        <w:spacing w:after="240"/>
        <w:ind w:left="0" w:firstLine="0"/>
        <w:rPr>
          <w:rFonts w:eastAsiaTheme="minorEastAsia"/>
          <w:lang w:eastAsia="zh-CN"/>
        </w:rPr>
      </w:pPr>
      <w:bookmarkStart w:id="62" w:name="_Toc21099873"/>
      <w:bookmarkStart w:id="63" w:name="_Toc29809671"/>
      <w:bookmarkStart w:id="64" w:name="_Toc36645049"/>
      <w:bookmarkStart w:id="65" w:name="_Toc37272103"/>
      <w:bookmarkStart w:id="66" w:name="_Toc45884349"/>
      <w:bookmarkStart w:id="67" w:name="_Toc53182372"/>
      <w:bookmarkStart w:id="68" w:name="_Toc58860113"/>
      <w:bookmarkStart w:id="69" w:name="_Toc58862617"/>
      <w:bookmarkStart w:id="70" w:name="_Toc61182610"/>
      <w:bookmarkStart w:id="71" w:name="_Toc66727923"/>
      <w:bookmarkStart w:id="72" w:name="_Toc74961726"/>
      <w:bookmarkStart w:id="73" w:name="_Toc75242637"/>
      <w:bookmarkStart w:id="74" w:name="_Toc76544983"/>
      <w:bookmarkStart w:id="75" w:name="_Toc82595086"/>
      <w:bookmarkStart w:id="76" w:name="_Toc89955117"/>
      <w:bookmarkStart w:id="77" w:name="_Toc98773542"/>
      <w:bookmarkStart w:id="78" w:name="_Toc106201301"/>
      <w:bookmarkStart w:id="79" w:name="_Toc115191154"/>
      <w:bookmarkStart w:id="80" w:name="_Toc122012984"/>
      <w:bookmarkStart w:id="81" w:name="_Toc124155803"/>
      <w:bookmarkStart w:id="82" w:name="_Toc131537563"/>
      <w:bookmarkStart w:id="83" w:name="_Toc137397770"/>
      <w:bookmarkStart w:id="84" w:name="_Toc138882013"/>
      <w:bookmarkEnd w:id="54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Next change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29805DD6" w14:textId="77777777" w:rsidR="00145875" w:rsidRPr="008C3753" w:rsidRDefault="00145875" w:rsidP="00145875">
      <w:pPr>
        <w:pStyle w:val="2"/>
        <w:ind w:left="576" w:hanging="576"/>
      </w:pPr>
      <w:r w:rsidRPr="008C3753">
        <w:t>4.11</w:t>
      </w:r>
      <w:r w:rsidRPr="008C3753">
        <w:tab/>
        <w:t>Requirements for BS capable of multi-band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7B70D14" w:rsidR="00145875" w:rsidRPr="008C3753" w:rsidRDefault="00145875" w:rsidP="00145875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</w:t>
      </w:r>
      <w:r w:rsidRPr="008C3753">
        <w:rPr>
          <w:lang w:eastAsia="zh-CN"/>
        </w:rPr>
        <w:t>for</w:t>
      </w:r>
      <w:r w:rsidRPr="008C3753">
        <w:t xml:space="preserve">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</w:t>
      </w:r>
      <w:r w:rsidRPr="008C3753">
        <w:rPr>
          <w:lang w:eastAsia="zh-CN"/>
        </w:rPr>
        <w:t xml:space="preserve"> configured for single-band operation</w:t>
      </w:r>
      <w:r w:rsidRPr="008C3753">
        <w:t xml:space="preserve">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rPr>
          <w:lang w:eastAsia="zh-CN"/>
        </w:rPr>
        <w:t>are tested</w:t>
      </w:r>
      <w:r w:rsidRPr="008C3753">
        <w:t xml:space="preserve"> separately at </w:t>
      </w:r>
      <w:r w:rsidRPr="008C3753">
        <w:rPr>
          <w:lang w:eastAsia="zh-CN"/>
        </w:rPr>
        <w:t>the</w:t>
      </w:r>
      <w:r w:rsidRPr="008C3753">
        <w:t xml:space="preserve"> connector </w:t>
      </w:r>
      <w:r w:rsidRPr="008C3753">
        <w:rPr>
          <w:lang w:eastAsia="zh-CN"/>
        </w:rPr>
        <w:t xml:space="preserve">configured for </w:t>
      </w:r>
      <w:r w:rsidRPr="008C3753">
        <w:t>single-band</w:t>
      </w:r>
      <w:r w:rsidRPr="008C3753">
        <w:rPr>
          <w:lang w:eastAsia="zh-CN"/>
        </w:rPr>
        <w:t xml:space="preserve"> operation</w:t>
      </w:r>
      <w:r w:rsidRPr="008C3753">
        <w:t>, with all other connectors terminated.</w:t>
      </w:r>
    </w:p>
    <w:p w14:paraId="536E67C8" w14:textId="77777777" w:rsidR="00145875" w:rsidRPr="008C3753" w:rsidRDefault="00145875" w:rsidP="00145875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77777777" w:rsidR="00145875" w:rsidRPr="008C3753" w:rsidRDefault="00145875" w:rsidP="00145875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327158DA" w14:textId="200DA876" w:rsidR="00145875" w:rsidRPr="008C3753" w:rsidRDefault="00145875" w:rsidP="00145875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416A722C" w14:textId="77777777" w:rsidR="00145875" w:rsidRPr="008C3753" w:rsidRDefault="00145875" w:rsidP="00145875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2BAAC6B2" w14:textId="77777777" w:rsidR="00145875" w:rsidRPr="008C3753" w:rsidRDefault="00145875" w:rsidP="00145875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519563CB" w14:textId="77777777" w:rsidR="00145875" w:rsidRPr="008C3753" w:rsidRDefault="00145875" w:rsidP="00145875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>
        <w:t>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0342E6D9" w14:textId="704784DF" w:rsidR="006E75F6" w:rsidRDefault="00145875" w:rsidP="00145875">
      <w:pPr>
        <w:rPr>
          <w:ins w:id="85" w:author="CATT" w:date="2023-11-16T02:07:00Z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02C15447" w14:textId="08F6AC5F" w:rsidR="00FF091D" w:rsidRPr="00FF091D" w:rsidRDefault="00FF091D" w:rsidP="00145875">
      <w:pPr>
        <w:rPr>
          <w:rFonts w:eastAsiaTheme="minorEastAsia"/>
          <w:lang w:val="en-US" w:eastAsia="zh-CN"/>
        </w:rPr>
      </w:pPr>
      <w:ins w:id="86" w:author="CATT" w:date="2023-11-16T02:07:00Z">
        <w:r>
          <w:rPr>
            <w:rFonts w:hint="eastAsia"/>
            <w:lang w:val="en-US" w:eastAsia="zh-CN"/>
          </w:rPr>
          <w:t xml:space="preserve">There is </w:t>
        </w:r>
        <w:r>
          <w:t>no multi-band operation requirement for ATG BS</w:t>
        </w:r>
        <w:r>
          <w:rPr>
            <w:rFonts w:hint="eastAsia"/>
            <w:lang w:val="en-US" w:eastAsia="zh-CN"/>
          </w:rPr>
          <w:t>.</w:t>
        </w:r>
      </w:ins>
    </w:p>
    <w:p w14:paraId="6EDE55FE" w14:textId="77777777" w:rsidR="004C264A" w:rsidRPr="008C3753" w:rsidRDefault="004C264A" w:rsidP="004C264A">
      <w:bookmarkStart w:id="87" w:name="_Toc21099874"/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7C620796" w14:textId="77777777" w:rsidR="00625FC5" w:rsidRDefault="00625FC5" w:rsidP="00625FC5">
      <w:pPr>
        <w:pStyle w:val="2"/>
        <w:spacing w:after="240"/>
        <w:ind w:left="0" w:firstLine="0"/>
        <w:rPr>
          <w:rFonts w:eastAsiaTheme="minorEastAsia"/>
          <w:lang w:eastAsia="zh-CN"/>
        </w:rPr>
      </w:pPr>
      <w:bookmarkStart w:id="88" w:name="_Toc21099875"/>
      <w:bookmarkStart w:id="89" w:name="_Toc29809673"/>
      <w:bookmarkStart w:id="90" w:name="_Toc36645051"/>
      <w:bookmarkStart w:id="91" w:name="_Toc37272105"/>
      <w:bookmarkStart w:id="92" w:name="_Toc45884351"/>
      <w:bookmarkStart w:id="93" w:name="_Toc53182374"/>
      <w:bookmarkStart w:id="94" w:name="_Toc58860115"/>
      <w:bookmarkStart w:id="95" w:name="_Toc58862619"/>
      <w:bookmarkStart w:id="96" w:name="_Toc61182612"/>
      <w:bookmarkStart w:id="97" w:name="_Toc66727925"/>
      <w:bookmarkStart w:id="98" w:name="_Toc74961728"/>
      <w:bookmarkStart w:id="99" w:name="_Toc75242639"/>
      <w:bookmarkStart w:id="100" w:name="_Toc76544985"/>
      <w:bookmarkStart w:id="101" w:name="_Toc82595088"/>
      <w:bookmarkStart w:id="102" w:name="_Toc89955119"/>
      <w:bookmarkStart w:id="103" w:name="_Toc98773544"/>
      <w:bookmarkStart w:id="104" w:name="_Toc106201303"/>
      <w:bookmarkStart w:id="105" w:name="_Toc115191156"/>
      <w:bookmarkStart w:id="106" w:name="_Toc122012986"/>
      <w:bookmarkStart w:id="107" w:name="_Toc124155805"/>
      <w:bookmarkStart w:id="108" w:name="_Toc131537565"/>
      <w:bookmarkStart w:id="109" w:name="_Toc137397772"/>
      <w:bookmarkStart w:id="110" w:name="_Toc138882015"/>
      <w:bookmarkEnd w:id="87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Next change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A0A4C4C" w14:textId="75505B3B" w:rsidR="00D25FC8" w:rsidRPr="008C3753" w:rsidRDefault="00D25FC8" w:rsidP="00D25FC8">
      <w:pPr>
        <w:pStyle w:val="1"/>
        <w:rPr>
          <w:lang w:eastAsia="zh-CN"/>
        </w:rPr>
      </w:pPr>
      <w:r w:rsidRPr="008C3753">
        <w:rPr>
          <w:rFonts w:hint="eastAsia"/>
          <w:lang w:eastAsia="zh-CN"/>
        </w:rPr>
        <w:t>5</w:t>
      </w:r>
      <w:r w:rsidR="006A3D5A" w:rsidRPr="008C3753">
        <w:rPr>
          <w:lang w:eastAsia="zh-CN"/>
        </w:rPr>
        <w:tab/>
      </w:r>
      <w:r w:rsidR="006873E3" w:rsidRPr="008C3753">
        <w:rPr>
          <w:lang w:eastAsia="zh-CN"/>
        </w:rPr>
        <w:t>Operating bands and channel arrangement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0CFDF1" w14:textId="09A99013" w:rsidR="00F1653C" w:rsidRDefault="00B46158" w:rsidP="00B46158">
      <w:pPr>
        <w:rPr>
          <w:ins w:id="111" w:author="CATT" w:date="2023-11-16T02:07:00Z"/>
        </w:rPr>
      </w:pPr>
      <w:r w:rsidRPr="008C3753">
        <w:t xml:space="preserve">For the NR and NB-IoT operation in NR in-band operating bands specification, their channel bandwidth configurations, channel spacing and raster, as well as synchronization raster specification, refer to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5</w:t>
      </w:r>
      <w:r w:rsidRPr="008C3753">
        <w:t xml:space="preserve"> and its relevant clauses.</w:t>
      </w:r>
    </w:p>
    <w:p w14:paraId="4908EDE9" w14:textId="6275CAC9" w:rsidR="00FF091D" w:rsidRPr="00FF091D" w:rsidRDefault="00FF091D" w:rsidP="00B46158">
      <w:pPr>
        <w:rPr>
          <w:rFonts w:eastAsiaTheme="minorEastAsia"/>
          <w:lang w:eastAsia="zh-CN"/>
        </w:rPr>
      </w:pPr>
      <w:ins w:id="112" w:author="CATT" w:date="2023-11-16T02:07:00Z">
        <w:r>
          <w:t>For ATG BS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their operating bands refer to TS 38.104 </w:t>
        </w:r>
        <w:r>
          <w:rPr>
            <w:rFonts w:eastAsiaTheme="minorEastAsia" w:hint="eastAsia"/>
            <w:lang w:eastAsia="zh-CN"/>
          </w:rPr>
          <w:t>[2]</w:t>
        </w:r>
        <w:r>
          <w:rPr>
            <w:lang w:eastAsia="zh-CN"/>
          </w:rPr>
          <w:t>.</w:t>
        </w:r>
      </w:ins>
    </w:p>
    <w:p w14:paraId="5B4E578D" w14:textId="067EB7E0" w:rsidR="00437EF5" w:rsidRDefault="00437EF5" w:rsidP="00437EF5">
      <w:pPr>
        <w:rPr>
          <w:rFonts w:eastAsiaTheme="minorEastAsia"/>
          <w:lang w:eastAsia="zh-CN"/>
        </w:rPr>
      </w:pPr>
      <w:r w:rsidRPr="008C3753">
        <w:t>For the conducted testing purposes in this specification, only FR1 operating bands are considered.</w:t>
      </w:r>
    </w:p>
    <w:p w14:paraId="57CA06E4" w14:textId="77777777" w:rsidR="00625FC5" w:rsidRDefault="00625FC5" w:rsidP="00625FC5">
      <w:pPr>
        <w:pStyle w:val="2"/>
        <w:spacing w:after="240"/>
        <w:ind w:left="0" w:firstLine="0"/>
        <w:rPr>
          <w:rFonts w:eastAsiaTheme="minorEastAsia"/>
          <w:lang w:eastAsia="zh-CN"/>
        </w:rPr>
      </w:pPr>
      <w:bookmarkStart w:id="113" w:name="_Toc21099933"/>
      <w:bookmarkStart w:id="114" w:name="_Toc29809731"/>
      <w:bookmarkStart w:id="115" w:name="_Toc36645115"/>
      <w:bookmarkStart w:id="116" w:name="_Toc37272169"/>
      <w:bookmarkStart w:id="117" w:name="_Toc45884415"/>
      <w:bookmarkStart w:id="118" w:name="_Toc53182438"/>
      <w:bookmarkStart w:id="119" w:name="_Toc58860179"/>
      <w:bookmarkStart w:id="120" w:name="_Toc58862683"/>
      <w:bookmarkStart w:id="121" w:name="_Toc61182676"/>
      <w:bookmarkStart w:id="122" w:name="_Toc66727989"/>
      <w:bookmarkStart w:id="123" w:name="_Toc74961792"/>
      <w:bookmarkStart w:id="124" w:name="_Toc75242703"/>
      <w:bookmarkStart w:id="125" w:name="_Toc76545049"/>
      <w:bookmarkStart w:id="126" w:name="_Toc82595152"/>
      <w:bookmarkStart w:id="127" w:name="_Toc89955183"/>
      <w:bookmarkStart w:id="128" w:name="_Toc98773608"/>
      <w:bookmarkStart w:id="129" w:name="_Toc106201367"/>
      <w:bookmarkStart w:id="130" w:name="_Toc115191220"/>
      <w:bookmarkStart w:id="131" w:name="_Toc122013050"/>
      <w:bookmarkStart w:id="132" w:name="_Toc124155869"/>
      <w:bookmarkStart w:id="133" w:name="_Toc131537629"/>
      <w:bookmarkStart w:id="134" w:name="_Toc137397836"/>
      <w:bookmarkStart w:id="135" w:name="_Toc138882079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Next change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23287CF" w14:textId="178B5E9E" w:rsidR="000C7A40" w:rsidRPr="008C3753" w:rsidRDefault="000C7A40" w:rsidP="000C7A40">
      <w:pPr>
        <w:pStyle w:val="3"/>
      </w:pPr>
      <w:r w:rsidRPr="008C3753">
        <w:t>6.5.4</w:t>
      </w:r>
      <w:r w:rsidR="0071353E" w:rsidRPr="008C3753">
        <w:tab/>
      </w:r>
      <w:r w:rsidRPr="008C3753">
        <w:t>Time alignment error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790D848" w14:textId="77777777" w:rsidR="000C7A40" w:rsidRPr="008C3753" w:rsidRDefault="000C7A40" w:rsidP="000C7A40">
      <w:pPr>
        <w:pStyle w:val="4"/>
      </w:pPr>
      <w:bookmarkStart w:id="136" w:name="_Toc21099934"/>
      <w:bookmarkStart w:id="137" w:name="_Toc29809732"/>
      <w:bookmarkStart w:id="138" w:name="_Toc36645116"/>
      <w:bookmarkStart w:id="139" w:name="_Toc37272170"/>
      <w:bookmarkStart w:id="140" w:name="_Toc45884416"/>
      <w:bookmarkStart w:id="141" w:name="_Toc53182439"/>
      <w:bookmarkStart w:id="142" w:name="_Toc58860180"/>
      <w:bookmarkStart w:id="143" w:name="_Toc58862684"/>
      <w:bookmarkStart w:id="144" w:name="_Toc61182677"/>
      <w:bookmarkStart w:id="145" w:name="_Toc66727990"/>
      <w:bookmarkStart w:id="146" w:name="_Toc74961793"/>
      <w:bookmarkStart w:id="147" w:name="_Toc75242704"/>
      <w:bookmarkStart w:id="148" w:name="_Toc76545050"/>
      <w:bookmarkStart w:id="149" w:name="_Toc82595153"/>
      <w:bookmarkStart w:id="150" w:name="_Toc89955184"/>
      <w:bookmarkStart w:id="151" w:name="_Toc98773609"/>
      <w:bookmarkStart w:id="152" w:name="_Toc106201368"/>
      <w:bookmarkStart w:id="153" w:name="_Toc115191221"/>
      <w:bookmarkStart w:id="154" w:name="_Toc122013051"/>
      <w:bookmarkStart w:id="155" w:name="_Toc124155870"/>
      <w:bookmarkStart w:id="156" w:name="_Toc131537630"/>
      <w:bookmarkStart w:id="157" w:name="_Toc137397837"/>
      <w:bookmarkStart w:id="158" w:name="_Toc138882080"/>
      <w:r w:rsidRPr="008C3753">
        <w:t>6.5.4.1</w:t>
      </w:r>
      <w:r w:rsidRPr="008C3753">
        <w:tab/>
        <w:t>Definition and applicability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7A677A73" w14:textId="6B96F674" w:rsidR="00CB418A" w:rsidRDefault="000C7A40" w:rsidP="000C7A40">
      <w:pPr>
        <w:rPr>
          <w:ins w:id="159" w:author="CATT" w:date="2023-11-16T02:08:00Z"/>
          <w:lang w:val="en-US" w:eastAsia="zh-CN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1979A632" w14:textId="0527B0A6" w:rsidR="004F5EEE" w:rsidRPr="004F5EEE" w:rsidRDefault="004F5EEE" w:rsidP="000C7A40">
      <w:pPr>
        <w:rPr>
          <w:rFonts w:eastAsiaTheme="minorEastAsia"/>
          <w:lang w:eastAsia="zh-CN"/>
        </w:rPr>
      </w:pPr>
      <w:ins w:id="160" w:author="CATT" w:date="2023-11-16T02:08:00Z">
        <w:r>
          <w:rPr>
            <w:rFonts w:hint="eastAsia"/>
            <w:lang w:val="en-US" w:eastAsia="zh-CN"/>
          </w:rPr>
          <w:t>There is no TAE requirement for ATG BS.</w:t>
        </w:r>
      </w:ins>
    </w:p>
    <w:p w14:paraId="7E5E9D85" w14:textId="64920A1A" w:rsidR="00C54395" w:rsidRPr="00924670" w:rsidRDefault="00C54395" w:rsidP="00C5439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 w:rsidR="005675E3">
        <w:rPr>
          <w:b/>
          <w:noProof/>
          <w:snapToGrid w:val="0"/>
          <w:color w:val="FF0000"/>
          <w:sz w:val="28"/>
          <w:lang w:eastAsia="zh-CN"/>
        </w:rPr>
        <w:t>E</w:t>
      </w:r>
      <w:r w:rsidR="005675E3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</w:t>
      </w:r>
      <w:r w:rsidR="00625FC5">
        <w:rPr>
          <w:b/>
          <w:noProof/>
          <w:snapToGrid w:val="0"/>
          <w:color w:val="FF0000"/>
          <w:sz w:val="28"/>
          <w:lang w:eastAsia="zh-CN"/>
        </w:rPr>
        <w:t>the c</w:t>
      </w:r>
      <w:r>
        <w:rPr>
          <w:b/>
          <w:noProof/>
          <w:snapToGrid w:val="0"/>
          <w:color w:val="FF0000"/>
          <w:sz w:val="28"/>
          <w:lang w:eastAsia="zh-CN"/>
        </w:rPr>
        <w:t>hange</w:t>
      </w:r>
      <w:r w:rsidR="00625FC5">
        <w:rPr>
          <w:rFonts w:eastAsiaTheme="minorEastAsia"/>
          <w:b/>
          <w:noProof/>
          <w:snapToGrid w:val="0"/>
          <w:color w:val="FF0000"/>
          <w:sz w:val="28"/>
          <w:lang w:eastAsia="zh-CN"/>
        </w:rPr>
        <w:t>s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3934D0A" w14:textId="77777777" w:rsidR="00C54395" w:rsidRPr="00C54395" w:rsidRDefault="00C54395" w:rsidP="00C54395">
      <w:pPr>
        <w:rPr>
          <w:rFonts w:eastAsiaTheme="minorEastAsia"/>
        </w:rPr>
      </w:pPr>
    </w:p>
    <w:p w14:paraId="24FF6F8C" w14:textId="77777777" w:rsidR="00C54395" w:rsidRPr="00C54395" w:rsidRDefault="00C54395" w:rsidP="00C54395">
      <w:pPr>
        <w:rPr>
          <w:rFonts w:eastAsiaTheme="minorEastAsia"/>
        </w:rPr>
      </w:pPr>
    </w:p>
    <w:sectPr w:rsidR="00C54395" w:rsidRPr="00C54395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E3FC0" w14:textId="77777777" w:rsidR="00377372" w:rsidRDefault="00377372">
      <w:r>
        <w:separator/>
      </w:r>
    </w:p>
  </w:endnote>
  <w:endnote w:type="continuationSeparator" w:id="0">
    <w:p w14:paraId="62E3BE3A" w14:textId="77777777" w:rsidR="00377372" w:rsidRDefault="0037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C27F78" w:rsidRDefault="00C27F7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64518" w14:textId="77777777" w:rsidR="00377372" w:rsidRDefault="00377372">
      <w:r>
        <w:separator/>
      </w:r>
    </w:p>
  </w:footnote>
  <w:footnote w:type="continuationSeparator" w:id="0">
    <w:p w14:paraId="26BA85D0" w14:textId="77777777" w:rsidR="00377372" w:rsidRDefault="00377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37C1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937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787A"/>
    <w:rsid w:val="00077E70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679A"/>
    <w:rsid w:val="000E7169"/>
    <w:rsid w:val="000E793D"/>
    <w:rsid w:val="000E7F16"/>
    <w:rsid w:val="000F2A64"/>
    <w:rsid w:val="000F4323"/>
    <w:rsid w:val="000F4CDB"/>
    <w:rsid w:val="000F7115"/>
    <w:rsid w:val="000F79E7"/>
    <w:rsid w:val="0010203A"/>
    <w:rsid w:val="00102FBF"/>
    <w:rsid w:val="00103B6A"/>
    <w:rsid w:val="00103C07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5F36"/>
    <w:rsid w:val="00146692"/>
    <w:rsid w:val="00146EA0"/>
    <w:rsid w:val="0014706F"/>
    <w:rsid w:val="00147F28"/>
    <w:rsid w:val="00150414"/>
    <w:rsid w:val="00150D49"/>
    <w:rsid w:val="00151093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63CD4"/>
    <w:rsid w:val="001640C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975FD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4B06"/>
    <w:rsid w:val="001E6BB8"/>
    <w:rsid w:val="001E7203"/>
    <w:rsid w:val="001E7661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12D"/>
    <w:rsid w:val="002A6E03"/>
    <w:rsid w:val="002A73FB"/>
    <w:rsid w:val="002B0163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C7F88"/>
    <w:rsid w:val="002D119A"/>
    <w:rsid w:val="002D32A6"/>
    <w:rsid w:val="002D39A8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231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65BC"/>
    <w:rsid w:val="003577F3"/>
    <w:rsid w:val="003600E8"/>
    <w:rsid w:val="00360548"/>
    <w:rsid w:val="00361F57"/>
    <w:rsid w:val="003633BA"/>
    <w:rsid w:val="003635C6"/>
    <w:rsid w:val="00363E0E"/>
    <w:rsid w:val="0036439A"/>
    <w:rsid w:val="00364C75"/>
    <w:rsid w:val="00364F2D"/>
    <w:rsid w:val="0036510E"/>
    <w:rsid w:val="00375FCD"/>
    <w:rsid w:val="00376C3F"/>
    <w:rsid w:val="00377372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411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1AD7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4E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5EEE"/>
    <w:rsid w:val="004F6240"/>
    <w:rsid w:val="004F6EDD"/>
    <w:rsid w:val="0050066C"/>
    <w:rsid w:val="00500892"/>
    <w:rsid w:val="005009E6"/>
    <w:rsid w:val="0050184C"/>
    <w:rsid w:val="00501F68"/>
    <w:rsid w:val="005025AC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E87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5E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25BA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5FC5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1B33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5F6"/>
    <w:rsid w:val="006E7D39"/>
    <w:rsid w:val="006F3355"/>
    <w:rsid w:val="006F632B"/>
    <w:rsid w:val="006F717A"/>
    <w:rsid w:val="0070023E"/>
    <w:rsid w:val="007017D5"/>
    <w:rsid w:val="00702CE0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02F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0CD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3422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D26"/>
    <w:rsid w:val="007E39D1"/>
    <w:rsid w:val="007E3FB0"/>
    <w:rsid w:val="007E48A0"/>
    <w:rsid w:val="007E497B"/>
    <w:rsid w:val="007E6E65"/>
    <w:rsid w:val="007E7459"/>
    <w:rsid w:val="007F0901"/>
    <w:rsid w:val="007F768D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37392"/>
    <w:rsid w:val="0084069B"/>
    <w:rsid w:val="00842807"/>
    <w:rsid w:val="00844138"/>
    <w:rsid w:val="008473F1"/>
    <w:rsid w:val="008477CF"/>
    <w:rsid w:val="00847B47"/>
    <w:rsid w:val="00850869"/>
    <w:rsid w:val="00850BF8"/>
    <w:rsid w:val="00852264"/>
    <w:rsid w:val="00852DC6"/>
    <w:rsid w:val="00853094"/>
    <w:rsid w:val="00854E8A"/>
    <w:rsid w:val="008553F4"/>
    <w:rsid w:val="00855A90"/>
    <w:rsid w:val="008640B2"/>
    <w:rsid w:val="008642B6"/>
    <w:rsid w:val="008711AE"/>
    <w:rsid w:val="008732FB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B7C1F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D768C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58E3"/>
    <w:rsid w:val="009568DB"/>
    <w:rsid w:val="00957489"/>
    <w:rsid w:val="0096538D"/>
    <w:rsid w:val="00966B0D"/>
    <w:rsid w:val="00967AE9"/>
    <w:rsid w:val="00967B01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49CF"/>
    <w:rsid w:val="00997440"/>
    <w:rsid w:val="00997D8D"/>
    <w:rsid w:val="009A2D34"/>
    <w:rsid w:val="009A463E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3293"/>
    <w:rsid w:val="00A433AF"/>
    <w:rsid w:val="00A4403F"/>
    <w:rsid w:val="00A4536E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2407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24F"/>
    <w:rsid w:val="00AE5739"/>
    <w:rsid w:val="00AF1D2F"/>
    <w:rsid w:val="00AF25F4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11236"/>
    <w:rsid w:val="00B13220"/>
    <w:rsid w:val="00B13272"/>
    <w:rsid w:val="00B13ABC"/>
    <w:rsid w:val="00B15449"/>
    <w:rsid w:val="00B1667D"/>
    <w:rsid w:val="00B1689D"/>
    <w:rsid w:val="00B17598"/>
    <w:rsid w:val="00B20FE8"/>
    <w:rsid w:val="00B21874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4FDD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66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4EB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6D0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27F78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4395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6CC3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18A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5F40"/>
    <w:rsid w:val="00CD744C"/>
    <w:rsid w:val="00CE090B"/>
    <w:rsid w:val="00CE0BE6"/>
    <w:rsid w:val="00CE0CC0"/>
    <w:rsid w:val="00CE130B"/>
    <w:rsid w:val="00CE19CC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27473"/>
    <w:rsid w:val="00D3072E"/>
    <w:rsid w:val="00D30785"/>
    <w:rsid w:val="00D30E0F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2C65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55"/>
    <w:rsid w:val="00DB4921"/>
    <w:rsid w:val="00DB5330"/>
    <w:rsid w:val="00DB5790"/>
    <w:rsid w:val="00DB5A4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4F4E"/>
    <w:rsid w:val="00E2580E"/>
    <w:rsid w:val="00E25B26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502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5C79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53C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2BC6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127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F091D"/>
    <w:rsid w:val="00FF2EB2"/>
    <w:rsid w:val="00FF4403"/>
    <w:rsid w:val="00FF4BAF"/>
    <w:rsid w:val="00FF4D7E"/>
    <w:rsid w:val="00FF66D4"/>
    <w:rsid w:val="00FF6EB8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0E2B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0E2B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0E2B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E2B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2B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2BA7"/>
    <w:pPr>
      <w:outlineLvl w:val="5"/>
    </w:pPr>
  </w:style>
  <w:style w:type="paragraph" w:styleId="7">
    <w:name w:val="heading 7"/>
    <w:basedOn w:val="H6"/>
    <w:next w:val="a"/>
    <w:link w:val="7Char"/>
    <w:qFormat/>
    <w:rsid w:val="000E2BA7"/>
    <w:pPr>
      <w:outlineLvl w:val="6"/>
    </w:pPr>
  </w:style>
  <w:style w:type="paragraph" w:styleId="8">
    <w:name w:val="heading 8"/>
    <w:basedOn w:val="1"/>
    <w:next w:val="a"/>
    <w:link w:val="8Char"/>
    <w:qFormat/>
    <w:rsid w:val="000E2BA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2B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E2B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0E2BA7"/>
    <w:pPr>
      <w:ind w:left="1418" w:hanging="1418"/>
    </w:pPr>
  </w:style>
  <w:style w:type="paragraph" w:styleId="80">
    <w:name w:val="toc 8"/>
    <w:basedOn w:val="10"/>
    <w:rsid w:val="000E2BA7"/>
    <w:pPr>
      <w:spacing w:before="180"/>
      <w:ind w:left="2693" w:hanging="2693"/>
    </w:pPr>
    <w:rPr>
      <w:b/>
    </w:rPr>
  </w:style>
  <w:style w:type="paragraph" w:styleId="10">
    <w:name w:val="toc 1"/>
    <w:rsid w:val="000E2B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0E2B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2BA7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E2B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E2B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E2BA7"/>
    <w:pPr>
      <w:ind w:left="1701" w:hanging="1701"/>
    </w:pPr>
  </w:style>
  <w:style w:type="paragraph" w:styleId="40">
    <w:name w:val="toc 4"/>
    <w:basedOn w:val="30"/>
    <w:rsid w:val="000E2BA7"/>
    <w:pPr>
      <w:ind w:left="1418" w:hanging="1418"/>
    </w:pPr>
  </w:style>
  <w:style w:type="paragraph" w:styleId="30">
    <w:name w:val="toc 3"/>
    <w:basedOn w:val="20"/>
    <w:rsid w:val="000E2BA7"/>
    <w:pPr>
      <w:ind w:left="1134" w:hanging="1134"/>
    </w:pPr>
  </w:style>
  <w:style w:type="paragraph" w:styleId="20">
    <w:name w:val="toc 2"/>
    <w:basedOn w:val="10"/>
    <w:rsid w:val="000E2BA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E2BA7"/>
    <w:pPr>
      <w:jc w:val="center"/>
    </w:pPr>
    <w:rPr>
      <w:i/>
    </w:rPr>
  </w:style>
  <w:style w:type="paragraph" w:customStyle="1" w:styleId="TT">
    <w:name w:val="TT"/>
    <w:basedOn w:val="1"/>
    <w:next w:val="a"/>
    <w:rsid w:val="000E2BA7"/>
    <w:pPr>
      <w:outlineLvl w:val="9"/>
    </w:pPr>
  </w:style>
  <w:style w:type="paragraph" w:customStyle="1" w:styleId="NF">
    <w:name w:val="NF"/>
    <w:basedOn w:val="NO"/>
    <w:rsid w:val="000E2B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E2BA7"/>
    <w:pPr>
      <w:keepLines/>
      <w:ind w:left="1135" w:hanging="851"/>
    </w:pPr>
  </w:style>
  <w:style w:type="paragraph" w:customStyle="1" w:styleId="PL">
    <w:name w:val="PL"/>
    <w:link w:val="PLChar"/>
    <w:rsid w:val="000E2B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E2BA7"/>
    <w:pPr>
      <w:jc w:val="right"/>
    </w:pPr>
  </w:style>
  <w:style w:type="paragraph" w:customStyle="1" w:styleId="TAL">
    <w:name w:val="TAL"/>
    <w:basedOn w:val="a"/>
    <w:link w:val="TALChar"/>
    <w:rsid w:val="000E2B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E2BA7"/>
    <w:rPr>
      <w:b/>
    </w:rPr>
  </w:style>
  <w:style w:type="paragraph" w:customStyle="1" w:styleId="TAC">
    <w:name w:val="TAC"/>
    <w:basedOn w:val="TAL"/>
    <w:link w:val="TACChar"/>
    <w:rsid w:val="000E2BA7"/>
    <w:pPr>
      <w:jc w:val="center"/>
    </w:pPr>
  </w:style>
  <w:style w:type="paragraph" w:customStyle="1" w:styleId="LD">
    <w:name w:val="LD"/>
    <w:rsid w:val="000E2B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0E2BA7"/>
    <w:pPr>
      <w:keepLines/>
      <w:ind w:left="1702" w:hanging="1418"/>
    </w:pPr>
  </w:style>
  <w:style w:type="paragraph" w:customStyle="1" w:styleId="FP">
    <w:name w:val="FP"/>
    <w:basedOn w:val="a"/>
    <w:rsid w:val="000E2BA7"/>
    <w:pPr>
      <w:spacing w:after="0"/>
    </w:pPr>
  </w:style>
  <w:style w:type="paragraph" w:customStyle="1" w:styleId="NW">
    <w:name w:val="NW"/>
    <w:basedOn w:val="NO"/>
    <w:rsid w:val="000E2BA7"/>
    <w:pPr>
      <w:spacing w:after="0"/>
    </w:pPr>
  </w:style>
  <w:style w:type="paragraph" w:customStyle="1" w:styleId="EW">
    <w:name w:val="EW"/>
    <w:basedOn w:val="EX"/>
    <w:rsid w:val="000E2BA7"/>
    <w:pPr>
      <w:spacing w:after="0"/>
    </w:pPr>
  </w:style>
  <w:style w:type="paragraph" w:customStyle="1" w:styleId="B1">
    <w:name w:val="B1"/>
    <w:basedOn w:val="a5"/>
    <w:link w:val="B1Char"/>
    <w:rsid w:val="000E2BA7"/>
  </w:style>
  <w:style w:type="paragraph" w:styleId="60">
    <w:name w:val="toc 6"/>
    <w:basedOn w:val="50"/>
    <w:next w:val="a"/>
    <w:rsid w:val="000E2BA7"/>
    <w:pPr>
      <w:ind w:left="1985" w:hanging="1985"/>
    </w:pPr>
  </w:style>
  <w:style w:type="paragraph" w:styleId="70">
    <w:name w:val="toc 7"/>
    <w:basedOn w:val="60"/>
    <w:next w:val="a"/>
    <w:rsid w:val="000E2BA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E2BA7"/>
    <w:rPr>
      <w:color w:val="FF0000"/>
    </w:rPr>
  </w:style>
  <w:style w:type="paragraph" w:customStyle="1" w:styleId="TH">
    <w:name w:val="TH"/>
    <w:basedOn w:val="a"/>
    <w:link w:val="THChar"/>
    <w:rsid w:val="000E2B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B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2B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2B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2B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E2BA7"/>
    <w:pPr>
      <w:ind w:left="851" w:hanging="851"/>
    </w:pPr>
  </w:style>
  <w:style w:type="paragraph" w:customStyle="1" w:styleId="ZH">
    <w:name w:val="ZH"/>
    <w:rsid w:val="000E2B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0E2BA7"/>
    <w:pPr>
      <w:keepNext w:val="0"/>
      <w:spacing w:before="0" w:after="240"/>
    </w:pPr>
  </w:style>
  <w:style w:type="paragraph" w:customStyle="1" w:styleId="ZG">
    <w:name w:val="ZG"/>
    <w:rsid w:val="000E2B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0E2BA7"/>
  </w:style>
  <w:style w:type="paragraph" w:customStyle="1" w:styleId="B3">
    <w:name w:val="B3"/>
    <w:basedOn w:val="31"/>
    <w:link w:val="B3Char2"/>
    <w:rsid w:val="000E2BA7"/>
  </w:style>
  <w:style w:type="paragraph" w:customStyle="1" w:styleId="B4">
    <w:name w:val="B4"/>
    <w:basedOn w:val="41"/>
    <w:link w:val="B4Char"/>
    <w:rsid w:val="000E2BA7"/>
  </w:style>
  <w:style w:type="paragraph" w:customStyle="1" w:styleId="B5">
    <w:name w:val="B5"/>
    <w:basedOn w:val="51"/>
    <w:link w:val="B5Char"/>
    <w:rsid w:val="000E2BA7"/>
  </w:style>
  <w:style w:type="paragraph" w:customStyle="1" w:styleId="ZTD">
    <w:name w:val="ZTD"/>
    <w:basedOn w:val="ZB"/>
    <w:rsid w:val="000E2B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BA7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0E2BA7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0E2BA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/>
    </w:rPr>
  </w:style>
  <w:style w:type="character" w:customStyle="1" w:styleId="B4Char">
    <w:name w:val="B4 Char"/>
    <w:link w:val="B4"/>
    <w:rsid w:val="003B22C3"/>
    <w:rPr>
      <w:rFonts w:eastAsia="Times New Roman"/>
      <w:lang w:val="en-GB"/>
    </w:rPr>
  </w:style>
  <w:style w:type="paragraph" w:styleId="22">
    <w:name w:val="index 2"/>
    <w:basedOn w:val="11"/>
    <w:rsid w:val="000E2BA7"/>
    <w:pPr>
      <w:ind w:left="284"/>
    </w:pPr>
  </w:style>
  <w:style w:type="paragraph" w:styleId="11">
    <w:name w:val="index 1"/>
    <w:basedOn w:val="a"/>
    <w:rsid w:val="000E2BA7"/>
    <w:pPr>
      <w:keepLines/>
      <w:spacing w:after="0"/>
    </w:pPr>
  </w:style>
  <w:style w:type="paragraph" w:styleId="23">
    <w:name w:val="List Number 2"/>
    <w:basedOn w:val="ae"/>
    <w:rsid w:val="000E2BA7"/>
    <w:pPr>
      <w:ind w:left="851"/>
    </w:pPr>
  </w:style>
  <w:style w:type="paragraph" w:styleId="24">
    <w:name w:val="List Bullet 2"/>
    <w:basedOn w:val="af"/>
    <w:link w:val="2Char0"/>
    <w:rsid w:val="000E2BA7"/>
    <w:pPr>
      <w:ind w:left="851"/>
    </w:pPr>
  </w:style>
  <w:style w:type="paragraph" w:styleId="32">
    <w:name w:val="List Bullet 3"/>
    <w:basedOn w:val="24"/>
    <w:rsid w:val="000E2BA7"/>
    <w:pPr>
      <w:ind w:left="1135"/>
    </w:pPr>
  </w:style>
  <w:style w:type="paragraph" w:styleId="ae">
    <w:name w:val="List Number"/>
    <w:basedOn w:val="a5"/>
    <w:rsid w:val="000E2BA7"/>
  </w:style>
  <w:style w:type="paragraph" w:styleId="21">
    <w:name w:val="List 2"/>
    <w:basedOn w:val="a5"/>
    <w:rsid w:val="000E2BA7"/>
    <w:pPr>
      <w:ind w:left="851"/>
    </w:pPr>
  </w:style>
  <w:style w:type="paragraph" w:styleId="31">
    <w:name w:val="List 3"/>
    <w:basedOn w:val="21"/>
    <w:rsid w:val="000E2BA7"/>
    <w:pPr>
      <w:ind w:left="1135"/>
    </w:pPr>
  </w:style>
  <w:style w:type="paragraph" w:styleId="41">
    <w:name w:val="List 4"/>
    <w:basedOn w:val="31"/>
    <w:rsid w:val="000E2BA7"/>
    <w:pPr>
      <w:ind w:left="1418"/>
    </w:pPr>
  </w:style>
  <w:style w:type="paragraph" w:styleId="51">
    <w:name w:val="List 5"/>
    <w:basedOn w:val="41"/>
    <w:rsid w:val="000E2BA7"/>
    <w:pPr>
      <w:ind w:left="1702"/>
    </w:pPr>
  </w:style>
  <w:style w:type="paragraph" w:styleId="a5">
    <w:name w:val="List"/>
    <w:basedOn w:val="a"/>
    <w:rsid w:val="000E2BA7"/>
    <w:pPr>
      <w:ind w:left="568" w:hanging="284"/>
    </w:pPr>
  </w:style>
  <w:style w:type="paragraph" w:styleId="af">
    <w:name w:val="List Bullet"/>
    <w:basedOn w:val="a5"/>
    <w:rsid w:val="000E2BA7"/>
  </w:style>
  <w:style w:type="paragraph" w:styleId="42">
    <w:name w:val="List Bullet 4"/>
    <w:basedOn w:val="32"/>
    <w:rsid w:val="000E2BA7"/>
    <w:pPr>
      <w:ind w:left="1418"/>
    </w:pPr>
  </w:style>
  <w:style w:type="paragraph" w:styleId="52">
    <w:name w:val="List Bullet 5"/>
    <w:basedOn w:val="42"/>
    <w:rsid w:val="000E2BA7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qFormat/>
    <w:rsid w:val="00A572A2"/>
    <w:rPr>
      <w:rFonts w:ascii="Arial" w:eastAsia="Times New Roman" w:hAnsi="Arial"/>
      <w:b/>
      <w:noProof/>
      <w:sz w:val="18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/>
    </w:rPr>
  </w:style>
  <w:style w:type="character" w:customStyle="1" w:styleId="B5Char">
    <w:name w:val="B5 Char"/>
    <w:link w:val="B5"/>
    <w:rsid w:val="00A572A2"/>
    <w:rPr>
      <w:rFonts w:eastAsia="Times New Roman"/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0E2B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0E2B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0E2B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E2B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2B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2BA7"/>
    <w:pPr>
      <w:outlineLvl w:val="5"/>
    </w:pPr>
  </w:style>
  <w:style w:type="paragraph" w:styleId="7">
    <w:name w:val="heading 7"/>
    <w:basedOn w:val="H6"/>
    <w:next w:val="a"/>
    <w:link w:val="7Char"/>
    <w:qFormat/>
    <w:rsid w:val="000E2BA7"/>
    <w:pPr>
      <w:outlineLvl w:val="6"/>
    </w:pPr>
  </w:style>
  <w:style w:type="paragraph" w:styleId="8">
    <w:name w:val="heading 8"/>
    <w:basedOn w:val="1"/>
    <w:next w:val="a"/>
    <w:link w:val="8Char"/>
    <w:qFormat/>
    <w:rsid w:val="000E2BA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2B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E2B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0E2BA7"/>
    <w:pPr>
      <w:ind w:left="1418" w:hanging="1418"/>
    </w:pPr>
  </w:style>
  <w:style w:type="paragraph" w:styleId="80">
    <w:name w:val="toc 8"/>
    <w:basedOn w:val="10"/>
    <w:rsid w:val="000E2BA7"/>
    <w:pPr>
      <w:spacing w:before="180"/>
      <w:ind w:left="2693" w:hanging="2693"/>
    </w:pPr>
    <w:rPr>
      <w:b/>
    </w:rPr>
  </w:style>
  <w:style w:type="paragraph" w:styleId="10">
    <w:name w:val="toc 1"/>
    <w:rsid w:val="000E2B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0E2B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2BA7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E2B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E2B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E2BA7"/>
    <w:pPr>
      <w:ind w:left="1701" w:hanging="1701"/>
    </w:pPr>
  </w:style>
  <w:style w:type="paragraph" w:styleId="40">
    <w:name w:val="toc 4"/>
    <w:basedOn w:val="30"/>
    <w:rsid w:val="000E2BA7"/>
    <w:pPr>
      <w:ind w:left="1418" w:hanging="1418"/>
    </w:pPr>
  </w:style>
  <w:style w:type="paragraph" w:styleId="30">
    <w:name w:val="toc 3"/>
    <w:basedOn w:val="20"/>
    <w:rsid w:val="000E2BA7"/>
    <w:pPr>
      <w:ind w:left="1134" w:hanging="1134"/>
    </w:pPr>
  </w:style>
  <w:style w:type="paragraph" w:styleId="20">
    <w:name w:val="toc 2"/>
    <w:basedOn w:val="10"/>
    <w:rsid w:val="000E2BA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E2BA7"/>
    <w:pPr>
      <w:jc w:val="center"/>
    </w:pPr>
    <w:rPr>
      <w:i/>
    </w:rPr>
  </w:style>
  <w:style w:type="paragraph" w:customStyle="1" w:styleId="TT">
    <w:name w:val="TT"/>
    <w:basedOn w:val="1"/>
    <w:next w:val="a"/>
    <w:rsid w:val="000E2BA7"/>
    <w:pPr>
      <w:outlineLvl w:val="9"/>
    </w:pPr>
  </w:style>
  <w:style w:type="paragraph" w:customStyle="1" w:styleId="NF">
    <w:name w:val="NF"/>
    <w:basedOn w:val="NO"/>
    <w:rsid w:val="000E2B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E2BA7"/>
    <w:pPr>
      <w:keepLines/>
      <w:ind w:left="1135" w:hanging="851"/>
    </w:pPr>
  </w:style>
  <w:style w:type="paragraph" w:customStyle="1" w:styleId="PL">
    <w:name w:val="PL"/>
    <w:link w:val="PLChar"/>
    <w:rsid w:val="000E2B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E2BA7"/>
    <w:pPr>
      <w:jc w:val="right"/>
    </w:pPr>
  </w:style>
  <w:style w:type="paragraph" w:customStyle="1" w:styleId="TAL">
    <w:name w:val="TAL"/>
    <w:basedOn w:val="a"/>
    <w:link w:val="TALChar"/>
    <w:rsid w:val="000E2B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E2BA7"/>
    <w:rPr>
      <w:b/>
    </w:rPr>
  </w:style>
  <w:style w:type="paragraph" w:customStyle="1" w:styleId="TAC">
    <w:name w:val="TAC"/>
    <w:basedOn w:val="TAL"/>
    <w:link w:val="TACChar"/>
    <w:rsid w:val="000E2BA7"/>
    <w:pPr>
      <w:jc w:val="center"/>
    </w:pPr>
  </w:style>
  <w:style w:type="paragraph" w:customStyle="1" w:styleId="LD">
    <w:name w:val="LD"/>
    <w:rsid w:val="000E2B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0E2BA7"/>
    <w:pPr>
      <w:keepLines/>
      <w:ind w:left="1702" w:hanging="1418"/>
    </w:pPr>
  </w:style>
  <w:style w:type="paragraph" w:customStyle="1" w:styleId="FP">
    <w:name w:val="FP"/>
    <w:basedOn w:val="a"/>
    <w:rsid w:val="000E2BA7"/>
    <w:pPr>
      <w:spacing w:after="0"/>
    </w:pPr>
  </w:style>
  <w:style w:type="paragraph" w:customStyle="1" w:styleId="NW">
    <w:name w:val="NW"/>
    <w:basedOn w:val="NO"/>
    <w:rsid w:val="000E2BA7"/>
    <w:pPr>
      <w:spacing w:after="0"/>
    </w:pPr>
  </w:style>
  <w:style w:type="paragraph" w:customStyle="1" w:styleId="EW">
    <w:name w:val="EW"/>
    <w:basedOn w:val="EX"/>
    <w:rsid w:val="000E2BA7"/>
    <w:pPr>
      <w:spacing w:after="0"/>
    </w:pPr>
  </w:style>
  <w:style w:type="paragraph" w:customStyle="1" w:styleId="B1">
    <w:name w:val="B1"/>
    <w:basedOn w:val="a5"/>
    <w:link w:val="B1Char"/>
    <w:rsid w:val="000E2BA7"/>
  </w:style>
  <w:style w:type="paragraph" w:styleId="60">
    <w:name w:val="toc 6"/>
    <w:basedOn w:val="50"/>
    <w:next w:val="a"/>
    <w:rsid w:val="000E2BA7"/>
    <w:pPr>
      <w:ind w:left="1985" w:hanging="1985"/>
    </w:pPr>
  </w:style>
  <w:style w:type="paragraph" w:styleId="70">
    <w:name w:val="toc 7"/>
    <w:basedOn w:val="60"/>
    <w:next w:val="a"/>
    <w:rsid w:val="000E2BA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E2BA7"/>
    <w:rPr>
      <w:color w:val="FF0000"/>
    </w:rPr>
  </w:style>
  <w:style w:type="paragraph" w:customStyle="1" w:styleId="TH">
    <w:name w:val="TH"/>
    <w:basedOn w:val="a"/>
    <w:link w:val="THChar"/>
    <w:rsid w:val="000E2B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B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2B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2B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2B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E2BA7"/>
    <w:pPr>
      <w:ind w:left="851" w:hanging="851"/>
    </w:pPr>
  </w:style>
  <w:style w:type="paragraph" w:customStyle="1" w:styleId="ZH">
    <w:name w:val="ZH"/>
    <w:rsid w:val="000E2B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0E2BA7"/>
    <w:pPr>
      <w:keepNext w:val="0"/>
      <w:spacing w:before="0" w:after="240"/>
    </w:pPr>
  </w:style>
  <w:style w:type="paragraph" w:customStyle="1" w:styleId="ZG">
    <w:name w:val="ZG"/>
    <w:rsid w:val="000E2B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0E2BA7"/>
  </w:style>
  <w:style w:type="paragraph" w:customStyle="1" w:styleId="B3">
    <w:name w:val="B3"/>
    <w:basedOn w:val="31"/>
    <w:link w:val="B3Char2"/>
    <w:rsid w:val="000E2BA7"/>
  </w:style>
  <w:style w:type="paragraph" w:customStyle="1" w:styleId="B4">
    <w:name w:val="B4"/>
    <w:basedOn w:val="41"/>
    <w:link w:val="B4Char"/>
    <w:rsid w:val="000E2BA7"/>
  </w:style>
  <w:style w:type="paragraph" w:customStyle="1" w:styleId="B5">
    <w:name w:val="B5"/>
    <w:basedOn w:val="51"/>
    <w:link w:val="B5Char"/>
    <w:rsid w:val="000E2BA7"/>
  </w:style>
  <w:style w:type="paragraph" w:customStyle="1" w:styleId="ZTD">
    <w:name w:val="ZTD"/>
    <w:basedOn w:val="ZB"/>
    <w:rsid w:val="000E2B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BA7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0E2BA7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0E2BA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/>
    </w:rPr>
  </w:style>
  <w:style w:type="character" w:customStyle="1" w:styleId="B4Char">
    <w:name w:val="B4 Char"/>
    <w:link w:val="B4"/>
    <w:rsid w:val="003B22C3"/>
    <w:rPr>
      <w:rFonts w:eastAsia="Times New Roman"/>
      <w:lang w:val="en-GB"/>
    </w:rPr>
  </w:style>
  <w:style w:type="paragraph" w:styleId="22">
    <w:name w:val="index 2"/>
    <w:basedOn w:val="11"/>
    <w:rsid w:val="000E2BA7"/>
    <w:pPr>
      <w:ind w:left="284"/>
    </w:pPr>
  </w:style>
  <w:style w:type="paragraph" w:styleId="11">
    <w:name w:val="index 1"/>
    <w:basedOn w:val="a"/>
    <w:rsid w:val="000E2BA7"/>
    <w:pPr>
      <w:keepLines/>
      <w:spacing w:after="0"/>
    </w:pPr>
  </w:style>
  <w:style w:type="paragraph" w:styleId="23">
    <w:name w:val="List Number 2"/>
    <w:basedOn w:val="ae"/>
    <w:rsid w:val="000E2BA7"/>
    <w:pPr>
      <w:ind w:left="851"/>
    </w:pPr>
  </w:style>
  <w:style w:type="paragraph" w:styleId="24">
    <w:name w:val="List Bullet 2"/>
    <w:basedOn w:val="af"/>
    <w:link w:val="2Char0"/>
    <w:rsid w:val="000E2BA7"/>
    <w:pPr>
      <w:ind w:left="851"/>
    </w:pPr>
  </w:style>
  <w:style w:type="paragraph" w:styleId="32">
    <w:name w:val="List Bullet 3"/>
    <w:basedOn w:val="24"/>
    <w:rsid w:val="000E2BA7"/>
    <w:pPr>
      <w:ind w:left="1135"/>
    </w:pPr>
  </w:style>
  <w:style w:type="paragraph" w:styleId="ae">
    <w:name w:val="List Number"/>
    <w:basedOn w:val="a5"/>
    <w:rsid w:val="000E2BA7"/>
  </w:style>
  <w:style w:type="paragraph" w:styleId="21">
    <w:name w:val="List 2"/>
    <w:basedOn w:val="a5"/>
    <w:rsid w:val="000E2BA7"/>
    <w:pPr>
      <w:ind w:left="851"/>
    </w:pPr>
  </w:style>
  <w:style w:type="paragraph" w:styleId="31">
    <w:name w:val="List 3"/>
    <w:basedOn w:val="21"/>
    <w:rsid w:val="000E2BA7"/>
    <w:pPr>
      <w:ind w:left="1135"/>
    </w:pPr>
  </w:style>
  <w:style w:type="paragraph" w:styleId="41">
    <w:name w:val="List 4"/>
    <w:basedOn w:val="31"/>
    <w:rsid w:val="000E2BA7"/>
    <w:pPr>
      <w:ind w:left="1418"/>
    </w:pPr>
  </w:style>
  <w:style w:type="paragraph" w:styleId="51">
    <w:name w:val="List 5"/>
    <w:basedOn w:val="41"/>
    <w:rsid w:val="000E2BA7"/>
    <w:pPr>
      <w:ind w:left="1702"/>
    </w:pPr>
  </w:style>
  <w:style w:type="paragraph" w:styleId="a5">
    <w:name w:val="List"/>
    <w:basedOn w:val="a"/>
    <w:rsid w:val="000E2BA7"/>
    <w:pPr>
      <w:ind w:left="568" w:hanging="284"/>
    </w:pPr>
  </w:style>
  <w:style w:type="paragraph" w:styleId="af">
    <w:name w:val="List Bullet"/>
    <w:basedOn w:val="a5"/>
    <w:rsid w:val="000E2BA7"/>
  </w:style>
  <w:style w:type="paragraph" w:styleId="42">
    <w:name w:val="List Bullet 4"/>
    <w:basedOn w:val="32"/>
    <w:rsid w:val="000E2BA7"/>
    <w:pPr>
      <w:ind w:left="1418"/>
    </w:pPr>
  </w:style>
  <w:style w:type="paragraph" w:styleId="52">
    <w:name w:val="List Bullet 5"/>
    <w:basedOn w:val="42"/>
    <w:rsid w:val="000E2BA7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qFormat/>
    <w:rsid w:val="00A572A2"/>
    <w:rPr>
      <w:rFonts w:ascii="Arial" w:eastAsia="Times New Roman" w:hAnsi="Arial"/>
      <w:b/>
      <w:noProof/>
      <w:sz w:val="18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/>
    </w:rPr>
  </w:style>
  <w:style w:type="character" w:customStyle="1" w:styleId="B5Char">
    <w:name w:val="B5 Char"/>
    <w:link w:val="B5"/>
    <w:rsid w:val="00A572A2"/>
    <w:rPr>
      <w:rFonts w:eastAsia="Times New Roman"/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198B5-5F41-43CD-BB2D-47167C4E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9907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298</cp:revision>
  <dcterms:created xsi:type="dcterms:W3CDTF">2022-04-01T08:58:00Z</dcterms:created>
  <dcterms:modified xsi:type="dcterms:W3CDTF">2024-02-19T09:26:00Z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